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70" w:rsidRDefault="00161C7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61C70" w:rsidRDefault="00BF1A02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附件：</w:t>
      </w:r>
    </w:p>
    <w:p w:rsidR="00161C70" w:rsidRDefault="00BF1A02">
      <w:pPr>
        <w:spacing w:line="600" w:lineRule="exact"/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r>
        <w:rPr>
          <w:rFonts w:ascii="Times New Roman" w:eastAsia="方正小标宋简体" w:hAnsi="Times New Roman" w:cs="Times New Roman"/>
          <w:b/>
          <w:sz w:val="36"/>
          <w:szCs w:val="36"/>
        </w:rPr>
        <w:t>小额工程施工及服务类企业库</w:t>
      </w:r>
      <w:r>
        <w:rPr>
          <w:rFonts w:ascii="Times New Roman" w:eastAsia="方正小标宋简体" w:hAnsi="Times New Roman" w:cs="Times New Roman" w:hint="eastAsia"/>
          <w:b/>
          <w:sz w:val="36"/>
          <w:szCs w:val="36"/>
        </w:rPr>
        <w:t>名单（排列不分先后）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4377"/>
        <w:gridCol w:w="861"/>
        <w:gridCol w:w="4406"/>
        <w:gridCol w:w="23"/>
      </w:tblGrid>
      <w:tr w:rsidR="00161C70">
        <w:trPr>
          <w:trHeight w:val="619"/>
        </w:trPr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一、（概算审查）共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22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家</w:t>
            </w:r>
          </w:p>
        </w:tc>
      </w:tr>
      <w:tr w:rsidR="00161C70">
        <w:trPr>
          <w:trHeight w:val="600"/>
        </w:trPr>
        <w:tc>
          <w:tcPr>
            <w:tcW w:w="39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8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41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1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</w:tr>
      <w:tr w:rsidR="00161C70">
        <w:trPr>
          <w:trHeight w:val="739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温州市百川工程造价咨询有限公司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建银工程咨询有限责任公司</w:t>
            </w:r>
          </w:p>
        </w:tc>
      </w:tr>
      <w:tr w:rsidR="00161C70">
        <w:trPr>
          <w:trHeight w:val="64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鸿银项目管理有限公司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浙江首信工程项目管理有限公司</w:t>
            </w:r>
          </w:p>
        </w:tc>
      </w:tr>
      <w:tr w:rsidR="00161C70">
        <w:trPr>
          <w:trHeight w:val="600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浙江国宏工程咨询有限公司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温州市伟业造价师事务所（普通合伙）</w:t>
            </w:r>
          </w:p>
        </w:tc>
      </w:tr>
      <w:tr w:rsidR="00161C70">
        <w:trPr>
          <w:trHeight w:val="780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杭州广厦建筑咨询有限公司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万邦工程管理咨询有限公司</w:t>
            </w:r>
          </w:p>
        </w:tc>
      </w:tr>
      <w:tr w:rsidR="00161C70">
        <w:trPr>
          <w:trHeight w:val="70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浙江永信工程咨询有限公司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浙江科佳工程咨询有限公司</w:t>
            </w:r>
          </w:p>
        </w:tc>
      </w:tr>
      <w:tr w:rsidR="00161C70">
        <w:trPr>
          <w:trHeight w:val="679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温州浦发工程造价咨询事务所有限公司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温州市经济建设规划院有限公司</w:t>
            </w:r>
          </w:p>
        </w:tc>
      </w:tr>
      <w:tr w:rsidR="00161C70">
        <w:trPr>
          <w:trHeight w:val="720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温州市建设工程咨询有限公司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浙江金穗工程项目管理有限公司</w:t>
            </w:r>
          </w:p>
        </w:tc>
      </w:tr>
      <w:tr w:rsidR="00161C70">
        <w:trPr>
          <w:trHeight w:val="780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浙江国信工程管理咨询有限公司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浙江经纬项目管理有限公司</w:t>
            </w:r>
          </w:p>
        </w:tc>
      </w:tr>
      <w:tr w:rsidR="00161C70">
        <w:trPr>
          <w:trHeight w:val="76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浙江三淩建设项目管理有限公司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温州市工业设计院</w:t>
            </w:r>
          </w:p>
        </w:tc>
      </w:tr>
      <w:tr w:rsidR="00161C70">
        <w:trPr>
          <w:trHeight w:val="720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温州嘉宇工程造价咨询有限公司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温州市兴城工程造价审计咨询事务所（普通合伙）</w:t>
            </w:r>
          </w:p>
        </w:tc>
      </w:tr>
      <w:tr w:rsidR="00161C70">
        <w:trPr>
          <w:trHeight w:val="720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浙江鼎力工程项目管理有限公司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浙江东瓯工程造价咨询有限公司</w:t>
            </w:r>
          </w:p>
        </w:tc>
      </w:tr>
      <w:tr w:rsidR="00161C70">
        <w:trPr>
          <w:trHeight w:val="619"/>
        </w:trPr>
        <w:tc>
          <w:tcPr>
            <w:tcW w:w="5000" w:type="pct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二、（防雷检测）共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家</w:t>
            </w:r>
          </w:p>
        </w:tc>
      </w:tr>
      <w:tr w:rsidR="00161C70">
        <w:trPr>
          <w:trHeight w:val="600"/>
        </w:trPr>
        <w:tc>
          <w:tcPr>
            <w:tcW w:w="39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8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41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1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</w:tr>
      <w:tr w:rsidR="00161C70">
        <w:trPr>
          <w:trHeight w:val="480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常州市防雷设施检测所有限公司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浙江中浩应用技术研究院有限公司</w:t>
            </w:r>
          </w:p>
        </w:tc>
      </w:tr>
      <w:tr w:rsidR="00161C70">
        <w:trPr>
          <w:trHeight w:val="660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吉林省北亚防雷装置检测咨询有限公司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浙江正好防雷科技有限公司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湖南新中天防雷检测中心有限公司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浙江防雷安全检测有限公司</w:t>
            </w:r>
          </w:p>
        </w:tc>
      </w:tr>
      <w:tr w:rsidR="00161C70">
        <w:trPr>
          <w:trHeight w:val="58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4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吉林省宇泰安全技术服务有限公司</w:t>
            </w:r>
          </w:p>
        </w:tc>
        <w:tc>
          <w:tcPr>
            <w:tcW w:w="2520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161C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61C70">
        <w:trPr>
          <w:trHeight w:val="660"/>
        </w:trPr>
        <w:tc>
          <w:tcPr>
            <w:tcW w:w="5000" w:type="pct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三、（消防检测）共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家</w:t>
            </w:r>
          </w:p>
        </w:tc>
      </w:tr>
      <w:tr w:rsidR="00161C70">
        <w:trPr>
          <w:trHeight w:val="600"/>
        </w:trPr>
        <w:tc>
          <w:tcPr>
            <w:tcW w:w="39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8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41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1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温州平安技术服务有限公司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浙江省建设工程质量检验站有限公司</w:t>
            </w:r>
          </w:p>
        </w:tc>
      </w:tr>
      <w:tr w:rsidR="00161C70">
        <w:trPr>
          <w:trHeight w:val="58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浙江昱宁科技有限公司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温州警诚电气消防设施安全检测有限公司</w:t>
            </w:r>
          </w:p>
        </w:tc>
      </w:tr>
      <w:tr w:rsidR="00161C70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温州安科消防检测有限公司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浙江久正工程检测有限公司</w:t>
            </w:r>
          </w:p>
        </w:tc>
      </w:tr>
      <w:tr w:rsidR="00161C70">
        <w:trPr>
          <w:trHeight w:val="600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浙江浩创消防技术服务有限公司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浙江鸣宇消防技术有限公司</w:t>
            </w:r>
          </w:p>
        </w:tc>
      </w:tr>
      <w:tr w:rsidR="00161C70">
        <w:trPr>
          <w:trHeight w:val="660"/>
        </w:trPr>
        <w:tc>
          <w:tcPr>
            <w:tcW w:w="5000" w:type="pct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四、（结构检测）共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家</w:t>
            </w:r>
          </w:p>
        </w:tc>
      </w:tr>
      <w:tr w:rsidR="00161C70">
        <w:trPr>
          <w:trHeight w:val="600"/>
        </w:trPr>
        <w:tc>
          <w:tcPr>
            <w:tcW w:w="39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8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41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1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浙江科圆工程检测有限公司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温州市建筑质监科学研究所有限公司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浙江新则工程检测有限公司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温州工程勘察院有限公司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浙江亿桥工程技术研究有限公司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绍兴正浩工程检测有限公司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温州市正诚工程质量检测有限公司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浙江久正工程检测有限公司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浙江新世纪工程检测有限公司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浙江三和检测有限公司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浙江绿建检测有限公司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浙江中岩工程技术研究有限公司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浙江科创检测有限公司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浙江元本检测技术股份有限公司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浙江中晨检测技术有限公司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浙江顺为工程技术有限公司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浙江中浩应用技术研究院有限公司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浙江浙文工程检测技术有限公司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温州市科兴建设工程检测有限公司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浙江华咨结构设计事务所有限公司</w:t>
            </w:r>
          </w:p>
        </w:tc>
      </w:tr>
      <w:tr w:rsidR="00161C70">
        <w:trPr>
          <w:trHeight w:val="705"/>
        </w:trPr>
        <w:tc>
          <w:tcPr>
            <w:tcW w:w="5000" w:type="pct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五、（见证取样）共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家</w:t>
            </w:r>
          </w:p>
        </w:tc>
      </w:tr>
      <w:tr w:rsidR="00161C70">
        <w:trPr>
          <w:trHeight w:val="619"/>
        </w:trPr>
        <w:tc>
          <w:tcPr>
            <w:tcW w:w="39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8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41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1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浙江科圆工程检测有限公司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温州市建筑质监科学研究所有限公司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浙江新则工程检测有限公司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浙江津华工程技术有限公司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温州市正诚工程质量检测有限公司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大玮科技有限公司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4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浙江新世纪工程检测有限公司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浙江中岩工程技术研究有限公司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浙江绿建检测有限公司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浙江元本检测技术股份有限公司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浙江中浩应用技术研究院有限公司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浙江顺为工程技术有限公司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温州市科兴建设工程检测有限公司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浙江浙文工程检测技术有限公司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温州市白象建筑材料检测有限公司</w:t>
            </w:r>
          </w:p>
        </w:tc>
        <w:tc>
          <w:tcPr>
            <w:tcW w:w="2520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161C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61C70">
        <w:trPr>
          <w:trHeight w:val="660"/>
        </w:trPr>
        <w:tc>
          <w:tcPr>
            <w:tcW w:w="5000" w:type="pct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六、（电力设计）共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家</w:t>
            </w:r>
          </w:p>
        </w:tc>
      </w:tr>
      <w:tr w:rsidR="00161C70">
        <w:trPr>
          <w:trHeight w:val="600"/>
        </w:trPr>
        <w:tc>
          <w:tcPr>
            <w:tcW w:w="39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8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41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1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永信电力设计有限公司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杭州汉邦电力工程设计有限公司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浙江中电工程设计有限公司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中国能源建设集团浙江省电力设计院有限公司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杭州交联电力设计股份有限公司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华信咨询设计研究院有限公司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浙江维宏电力设计有限公司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精佳建设工程集团有限公司</w:t>
            </w:r>
          </w:p>
        </w:tc>
      </w:tr>
      <w:tr w:rsidR="00161C70">
        <w:trPr>
          <w:trHeight w:val="660"/>
        </w:trPr>
        <w:tc>
          <w:tcPr>
            <w:tcW w:w="5000" w:type="pct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七、（电力施工）共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家</w:t>
            </w:r>
          </w:p>
        </w:tc>
      </w:tr>
      <w:tr w:rsidR="00161C70">
        <w:trPr>
          <w:trHeight w:val="600"/>
        </w:trPr>
        <w:tc>
          <w:tcPr>
            <w:tcW w:w="39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8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41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1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奥凯威电力建设有限公司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浙江圣井电力股份有限公司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浙江和立机电工程有限公司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浙江康沃电力有限公司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泰昌建设有限公司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浙江博能电力工程有限公司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浙江万程机电工程有限公司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温州中展电力建设有限公司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浙江尚瓯电力工程建设有限公司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温州市瓯海电力实业有限公司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浙江省通信产业服务有限公司</w:t>
            </w:r>
          </w:p>
        </w:tc>
        <w:tc>
          <w:tcPr>
            <w:tcW w:w="2520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161C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61C70">
        <w:trPr>
          <w:gridAfter w:val="1"/>
          <w:wAfter w:w="11" w:type="pct"/>
          <w:trHeight w:val="660"/>
        </w:trPr>
        <w:tc>
          <w:tcPr>
            <w:tcW w:w="4989" w:type="pct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八、（分户验收）共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家</w:t>
            </w:r>
          </w:p>
        </w:tc>
      </w:tr>
      <w:tr w:rsidR="00161C70">
        <w:trPr>
          <w:gridAfter w:val="1"/>
          <w:wAfter w:w="11" w:type="pct"/>
          <w:trHeight w:val="600"/>
        </w:trPr>
        <w:tc>
          <w:tcPr>
            <w:tcW w:w="39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8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41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</w:tr>
      <w:tr w:rsidR="00161C70">
        <w:trPr>
          <w:gridAfter w:val="1"/>
          <w:wAfter w:w="11" w:type="pct"/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浙江科圆工程检测有限公司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浙江久正工程检测有限公司</w:t>
            </w:r>
          </w:p>
        </w:tc>
      </w:tr>
      <w:tr w:rsidR="00161C70">
        <w:trPr>
          <w:gridAfter w:val="1"/>
          <w:wAfter w:w="11" w:type="pct"/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浙江新则工程检测有限公司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浙江三和检测有限公司</w:t>
            </w:r>
          </w:p>
        </w:tc>
      </w:tr>
      <w:tr w:rsidR="00161C70">
        <w:trPr>
          <w:gridAfter w:val="1"/>
          <w:wAfter w:w="11" w:type="pct"/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浙江新世纪工程检测有限公司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浙江华咨结构设计事务所有限公司</w:t>
            </w:r>
          </w:p>
        </w:tc>
      </w:tr>
      <w:tr w:rsidR="00161C70">
        <w:trPr>
          <w:gridAfter w:val="1"/>
          <w:wAfter w:w="11" w:type="pct"/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浙江绿建检测有限公司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浙江元本检测技术股份有限公司</w:t>
            </w:r>
          </w:p>
        </w:tc>
      </w:tr>
      <w:tr w:rsidR="00161C70">
        <w:trPr>
          <w:gridAfter w:val="1"/>
          <w:wAfter w:w="11" w:type="pct"/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5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温州市白象建筑材料检测有限公司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浙江顺为工程技术有限公司</w:t>
            </w:r>
          </w:p>
        </w:tc>
      </w:tr>
      <w:tr w:rsidR="00161C70">
        <w:trPr>
          <w:gridAfter w:val="1"/>
          <w:wAfter w:w="11" w:type="pct"/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浙江省建设工程质量检验站有限公司</w:t>
            </w:r>
          </w:p>
        </w:tc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161C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61C70">
        <w:trPr>
          <w:trHeight w:val="66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九、（建筑设备节能检测）共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家</w:t>
            </w:r>
          </w:p>
        </w:tc>
      </w:tr>
      <w:tr w:rsidR="00161C70">
        <w:trPr>
          <w:trHeight w:val="600"/>
        </w:trPr>
        <w:tc>
          <w:tcPr>
            <w:tcW w:w="39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8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41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1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浙江新则工程检测有限公司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浙江华正检测有限公司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浙江新世纪工程检测有限公司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浙江久正工程检测有限公司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浙江绿建检测有限公司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浙江元本检测技术股份有限公司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浙江中浩应用技术研究院有限公司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浙江科圆工程检测有限公司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浙江省建设工程质量检验站有限公司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浙江顺为工程技术有限公司</w:t>
            </w:r>
          </w:p>
        </w:tc>
      </w:tr>
      <w:tr w:rsidR="00161C70">
        <w:trPr>
          <w:trHeight w:val="660"/>
        </w:trPr>
        <w:tc>
          <w:tcPr>
            <w:tcW w:w="5000" w:type="pct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十、（智能化检测）共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家</w:t>
            </w:r>
          </w:p>
        </w:tc>
      </w:tr>
      <w:tr w:rsidR="00161C70">
        <w:trPr>
          <w:trHeight w:val="600"/>
        </w:trPr>
        <w:tc>
          <w:tcPr>
            <w:tcW w:w="39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8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41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1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浙江新世纪工程检测有限公司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浙江华正检测有限公司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浙江科创检测有限公司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浙江久正工程检测有限公司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浙江省建设工程质量检验站有限公司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浙江中浩应用工程技术研究院有限公司</w:t>
            </w:r>
          </w:p>
        </w:tc>
      </w:tr>
      <w:tr w:rsidR="00161C70">
        <w:trPr>
          <w:trHeight w:val="660"/>
        </w:trPr>
        <w:tc>
          <w:tcPr>
            <w:tcW w:w="5000" w:type="pct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十一、（保安服务）共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家</w:t>
            </w:r>
          </w:p>
        </w:tc>
      </w:tr>
      <w:tr w:rsidR="00161C70">
        <w:trPr>
          <w:trHeight w:val="600"/>
        </w:trPr>
        <w:tc>
          <w:tcPr>
            <w:tcW w:w="39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8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41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1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浙江强盾保安服务有限公司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温州忠圣保安服务有限公司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温州市嘉信保安服务有限公司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浙江敬业安保集团有限公司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戎威远保安服务（北京）有限公司</w:t>
            </w:r>
          </w:p>
        </w:tc>
        <w:tc>
          <w:tcPr>
            <w:tcW w:w="2520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161C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61C70">
        <w:trPr>
          <w:trHeight w:val="660"/>
        </w:trPr>
        <w:tc>
          <w:tcPr>
            <w:tcW w:w="5000" w:type="pct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十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二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、（造价咨询）共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34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家</w:t>
            </w:r>
          </w:p>
        </w:tc>
      </w:tr>
      <w:tr w:rsidR="00161C70">
        <w:trPr>
          <w:trHeight w:val="600"/>
        </w:trPr>
        <w:tc>
          <w:tcPr>
            <w:tcW w:w="39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8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41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1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</w:tr>
      <w:tr w:rsidR="00161C70">
        <w:trPr>
          <w:trHeight w:val="600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建经投资咨询有限公司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浙江建安工程管理有限公司</w:t>
            </w:r>
          </w:p>
        </w:tc>
      </w:tr>
      <w:tr w:rsidR="00161C70">
        <w:trPr>
          <w:trHeight w:val="600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浙江三凌建设项目管理有限公司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鸿银项目管理有限公司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温州市建设工程咨询有限公司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温州市百川工程造价咨询有限公司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4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浙江鼎力工程项目管理有限公司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温州正大工程项目管理有限公司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浙江华元工程咨询有限公司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浙江经纬项目管理有限公司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中冠工程管理咨询有限公司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浙江大成工程项目管理有限公司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浙江鑫润工程管理有限公司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浙江建汇工程咨询有限公司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建银工程咨询有限责任公司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温州市兴城工程造价审计咨询事务所（普通合伙）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浙江中瑞工程管理有限公司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浙江越锋项目管理有限公司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浙江益诚工程咨询有限公司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浙江华耀建设咨询有限公司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浙江建科工程项目管理有限公司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浙江明业项目管理有限公司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浙江首信工程项目管理有限公司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温州嘉宇工程造价咨询有限公司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浙江天平投资咨询有限公司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浙江科佳工程咨询有限公司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浙江省工程咨询有限公司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浙江永信工程咨询有限公司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温州浦发工程造价咨询事务所有限公司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浙江方圆工程咨询有限公司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浙江恒杰工程管理有限公司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杭州广厦建筑咨询有限公司</w:t>
            </w:r>
          </w:p>
        </w:tc>
      </w:tr>
      <w:tr w:rsidR="00161C70">
        <w:trPr>
          <w:trHeight w:val="522"/>
        </w:trPr>
        <w:tc>
          <w:tcPr>
            <w:tcW w:w="39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浙江东瓯工程造价咨询有限公司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浙江金穗工程咨询有限公司</w:t>
            </w:r>
          </w:p>
        </w:tc>
      </w:tr>
    </w:tbl>
    <w:tbl>
      <w:tblPr>
        <w:tblpPr w:leftFromText="180" w:rightFromText="180" w:vertAnchor="text" w:horzAnchor="page" w:tblpX="738" w:tblpY="600"/>
        <w:tblOverlap w:val="never"/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376"/>
        <w:gridCol w:w="863"/>
        <w:gridCol w:w="4399"/>
      </w:tblGrid>
      <w:tr w:rsidR="00161C70">
        <w:trPr>
          <w:trHeight w:val="6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spacing w:line="600" w:lineRule="exact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十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三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、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招标代理）共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43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家</w:t>
            </w:r>
          </w:p>
        </w:tc>
      </w:tr>
      <w:tr w:rsidR="00161C70">
        <w:trPr>
          <w:trHeight w:val="600"/>
        </w:trPr>
        <w:tc>
          <w:tcPr>
            <w:tcW w:w="40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8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41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</w:tr>
      <w:tr w:rsidR="00161C70">
        <w:trPr>
          <w:trHeight w:val="600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建经投资咨询有限公司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浙江东瓯工程造价咨询有限公司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温州市建设工程咨询有限公司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鸿银项目管理有限公司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浙江鼎力工程项目管理有限公司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温州正大工程项目管理有限公司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浙江华元工程咨询有限公司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浙江经纬项目管理有限公司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中冠工程管理咨询有限公司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浙江省成套招标代理有限公司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浙江鑫润工程管理有限公司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浙江金穗工程项目管理有限公司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大华建设项目管理有限公司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浙江大成工程项目管理有限公司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温州众晟工程管理有限公司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温州中致工程项目管理有限公司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9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温州鑫正招标代理有限公司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浙江建汇工程咨询有限公司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建银工程咨询有限责任公司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温州市兴城工程造价审计咨询事务所（普通合伙）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浙江正展工程项目管理有限公司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浙江华耀建设咨询有限公司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温州中源工程造价咨询有限公司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浙江百工工程咨询管理有限公司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温州君正建设项目管理有限公司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浙江永信工程咨询有限公司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浙江益诚工程咨询有限公司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浙江华诚建设工程招标代理有限公司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浙江建科工程项目管理有限公司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温州市伟业造价师事务所（普通合伙）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浙江首信工程项目管理有限公司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浙江华域高宇项目管理有限公司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浙江天平投资咨询有限公司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温州市滨海招标代理有限公司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浙江科达工程项目管理有限公司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温州嘉宇工程造价咨询有限公司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浙江省工程咨询有限公司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浙江至诚工程咨询有限责任公司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温州浦发工程造价咨询事务所有限公司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浙江省房地产管理咨询有限公司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浙江恒杰工程管理有限公司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浙江明业项目管理有限公司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浙江方圆工程咨询有限公司</w:t>
            </w:r>
          </w:p>
        </w:tc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161C7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161C70">
        <w:trPr>
          <w:trHeight w:val="660"/>
        </w:trPr>
        <w:tc>
          <w:tcPr>
            <w:tcW w:w="5000" w:type="pct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十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四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、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地籍图制作）共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家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8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41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温州大地测绘有限公司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浙江省第十一测绘大队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温州市勘察测绘研究院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浙江信宇科技有限公司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温州市瓯海测绘与地理信息院有限公司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温州华夏测绘信息有限公司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浙江度一信息科技有限公司</w:t>
            </w:r>
          </w:p>
        </w:tc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161C7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161C70">
        <w:trPr>
          <w:trHeight w:val="660"/>
        </w:trPr>
        <w:tc>
          <w:tcPr>
            <w:tcW w:w="5000" w:type="pct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十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五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、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施工图审查）共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家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8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41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温州兴元施工图审查咨询中心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温州新正施工图审查咨询中心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温州市天盾施工图审查咨询中心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温州建苑施工图审查咨询中心</w:t>
            </w:r>
          </w:p>
        </w:tc>
      </w:tr>
      <w:tr w:rsidR="00161C70">
        <w:trPr>
          <w:trHeight w:val="522"/>
        </w:trPr>
        <w:tc>
          <w:tcPr>
            <w:tcW w:w="5000" w:type="pct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十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六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、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桩基检测）共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家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序号</w:t>
            </w:r>
          </w:p>
        </w:tc>
        <w:tc>
          <w:tcPr>
            <w:tcW w:w="208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41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温州市建筑质监科学研究所有限公司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浙江元本检测技术股份有限公司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浙江金穗工程勘察设计有限公司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温州同信建设工程检测有限公司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浙江科创检测有限公司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温州工程勘察院有限公司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温州天然工程勘察有限公司</w:t>
            </w:r>
          </w:p>
        </w:tc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161C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61C70">
        <w:trPr>
          <w:trHeight w:val="522"/>
        </w:trPr>
        <w:tc>
          <w:tcPr>
            <w:tcW w:w="5000" w:type="pct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十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七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、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地质勘探）共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家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8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41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天然工程勘察有限公司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江西省勘察设计研究院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温州市勘察测绘研究院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温州中鑫工程勘测有限公司</w:t>
            </w:r>
          </w:p>
        </w:tc>
      </w:tr>
      <w:tr w:rsidR="00161C70">
        <w:trPr>
          <w:trHeight w:val="522"/>
        </w:trPr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浙江中林勘察研究股份有限公司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温州工程勘察院有限公司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4379"/>
        <w:gridCol w:w="863"/>
        <w:gridCol w:w="4392"/>
      </w:tblGrid>
      <w:tr w:rsidR="00161C70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十八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、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工程测量）共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家</w:t>
            </w:r>
          </w:p>
        </w:tc>
      </w:tr>
      <w:tr w:rsidR="00161C70">
        <w:trPr>
          <w:trHeight w:val="600"/>
        </w:trPr>
        <w:tc>
          <w:tcPr>
            <w:tcW w:w="41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8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41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</w:tr>
      <w:tr w:rsidR="00161C70">
        <w:trPr>
          <w:trHeight w:val="522"/>
        </w:trPr>
        <w:tc>
          <w:tcPr>
            <w:tcW w:w="41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浙江华东测绘与工程安全技术有限公司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温州市勘察测绘研究院</w:t>
            </w:r>
          </w:p>
        </w:tc>
      </w:tr>
      <w:tr w:rsidR="00161C70">
        <w:trPr>
          <w:trHeight w:val="522"/>
        </w:trPr>
        <w:tc>
          <w:tcPr>
            <w:tcW w:w="41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温州腾宇测绘有限公司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温州华夏测绘信息有限公司</w:t>
            </w:r>
          </w:p>
        </w:tc>
      </w:tr>
      <w:tr w:rsidR="00161C70">
        <w:trPr>
          <w:trHeight w:val="522"/>
        </w:trPr>
        <w:tc>
          <w:tcPr>
            <w:tcW w:w="411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浙江省第十一地质大队</w:t>
            </w:r>
          </w:p>
        </w:tc>
        <w:tc>
          <w:tcPr>
            <w:tcW w:w="2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161C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61C70">
        <w:trPr>
          <w:trHeight w:val="660"/>
        </w:trPr>
        <w:tc>
          <w:tcPr>
            <w:tcW w:w="5000" w:type="pct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十九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、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可研编制）共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家</w:t>
            </w:r>
          </w:p>
        </w:tc>
      </w:tr>
      <w:tr w:rsidR="00161C70">
        <w:trPr>
          <w:trHeight w:val="600"/>
        </w:trPr>
        <w:tc>
          <w:tcPr>
            <w:tcW w:w="41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8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41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单位名称</w:t>
            </w:r>
          </w:p>
        </w:tc>
      </w:tr>
      <w:tr w:rsidR="00161C70">
        <w:trPr>
          <w:trHeight w:val="522"/>
        </w:trPr>
        <w:tc>
          <w:tcPr>
            <w:tcW w:w="41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温州市经济建设规划院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温州天浩工程咨询有限公司</w:t>
            </w:r>
          </w:p>
        </w:tc>
      </w:tr>
      <w:tr w:rsidR="00161C70">
        <w:trPr>
          <w:trHeight w:val="522"/>
        </w:trPr>
        <w:tc>
          <w:tcPr>
            <w:tcW w:w="41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温州市工业设计院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浙江鼎格工程咨询有限公司</w:t>
            </w:r>
          </w:p>
        </w:tc>
      </w:tr>
      <w:tr w:rsidR="00161C70">
        <w:trPr>
          <w:trHeight w:val="522"/>
        </w:trPr>
        <w:tc>
          <w:tcPr>
            <w:tcW w:w="411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BF1A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浙江国宏工程咨询有限公司</w:t>
            </w:r>
          </w:p>
        </w:tc>
        <w:tc>
          <w:tcPr>
            <w:tcW w:w="2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70" w:rsidRDefault="00161C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</w:tbl>
    <w:p w:rsidR="00161C70" w:rsidRDefault="00161C70">
      <w:pPr>
        <w:widowControl/>
        <w:jc w:val="center"/>
        <w:textAlignment w:val="center"/>
        <w:rPr>
          <w:rFonts w:ascii="Times New Roman" w:eastAsia="仿宋_GB2312" w:hAnsi="Times New Roman" w:cs="Times New Roman"/>
          <w:color w:val="000000"/>
          <w:kern w:val="0"/>
          <w:sz w:val="24"/>
          <w:lang w:bidi="ar"/>
        </w:rPr>
      </w:pPr>
    </w:p>
    <w:sectPr w:rsidR="00161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42" w:rsidRDefault="000A1742">
      <w:r>
        <w:separator/>
      </w:r>
    </w:p>
  </w:endnote>
  <w:endnote w:type="continuationSeparator" w:id="0">
    <w:p w:rsidR="000A1742" w:rsidRDefault="000A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70" w:rsidRDefault="00161C7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70" w:rsidRDefault="00BF1A0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1C70" w:rsidRDefault="00BF1A02">
                          <w:pPr>
                            <w:pStyle w:val="a3"/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75AFE">
                            <w:rPr>
                              <w:rFonts w:ascii="Times New Roman" w:eastAsia="仿宋_GB2312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61C70" w:rsidRDefault="00BF1A02">
                    <w:pPr>
                      <w:pStyle w:val="a3"/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075AFE">
                      <w:rPr>
                        <w:rFonts w:ascii="Times New Roman" w:eastAsia="仿宋_GB2312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70" w:rsidRDefault="00161C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42" w:rsidRDefault="000A1742">
      <w:r>
        <w:separator/>
      </w:r>
    </w:p>
  </w:footnote>
  <w:footnote w:type="continuationSeparator" w:id="0">
    <w:p w:rsidR="000A1742" w:rsidRDefault="000A1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70" w:rsidRDefault="00161C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70" w:rsidRDefault="00161C7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70" w:rsidRDefault="00161C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15D7F"/>
    <w:rsid w:val="00075AFE"/>
    <w:rsid w:val="000A1742"/>
    <w:rsid w:val="000A3662"/>
    <w:rsid w:val="000D6572"/>
    <w:rsid w:val="00161C70"/>
    <w:rsid w:val="001A325B"/>
    <w:rsid w:val="001D55F5"/>
    <w:rsid w:val="00296DB6"/>
    <w:rsid w:val="00300C41"/>
    <w:rsid w:val="00383DD3"/>
    <w:rsid w:val="003A2243"/>
    <w:rsid w:val="003A5C42"/>
    <w:rsid w:val="003C5E6E"/>
    <w:rsid w:val="00431DC3"/>
    <w:rsid w:val="00487435"/>
    <w:rsid w:val="00497DA4"/>
    <w:rsid w:val="004E64BB"/>
    <w:rsid w:val="0055568F"/>
    <w:rsid w:val="00576FA5"/>
    <w:rsid w:val="005C6A8B"/>
    <w:rsid w:val="00613B6F"/>
    <w:rsid w:val="006A1964"/>
    <w:rsid w:val="006D09A1"/>
    <w:rsid w:val="006F0354"/>
    <w:rsid w:val="007554F0"/>
    <w:rsid w:val="00823B16"/>
    <w:rsid w:val="008B0896"/>
    <w:rsid w:val="00903828"/>
    <w:rsid w:val="00924DD9"/>
    <w:rsid w:val="009B7B6A"/>
    <w:rsid w:val="009F4181"/>
    <w:rsid w:val="00A35F39"/>
    <w:rsid w:val="00A37E5F"/>
    <w:rsid w:val="00AB25FB"/>
    <w:rsid w:val="00BF1A02"/>
    <w:rsid w:val="00CD6D1A"/>
    <w:rsid w:val="00D01E20"/>
    <w:rsid w:val="00D31977"/>
    <w:rsid w:val="00D65EA1"/>
    <w:rsid w:val="00D9001F"/>
    <w:rsid w:val="113F75EB"/>
    <w:rsid w:val="167E5CC3"/>
    <w:rsid w:val="19BB4F5F"/>
    <w:rsid w:val="2623516F"/>
    <w:rsid w:val="27AF4CAB"/>
    <w:rsid w:val="29B2027B"/>
    <w:rsid w:val="48E15D7F"/>
    <w:rsid w:val="4C0F5F7B"/>
    <w:rsid w:val="4CD6633C"/>
    <w:rsid w:val="4E074C3B"/>
    <w:rsid w:val="5046394F"/>
    <w:rsid w:val="5A1E255C"/>
    <w:rsid w:val="62162A78"/>
    <w:rsid w:val="624549D2"/>
    <w:rsid w:val="64D74E3F"/>
    <w:rsid w:val="6B234B42"/>
    <w:rsid w:val="6BC258F3"/>
    <w:rsid w:val="6E062E31"/>
    <w:rsid w:val="6E90691F"/>
    <w:rsid w:val="70D92BD7"/>
    <w:rsid w:val="766B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683</Words>
  <Characters>3894</Characters>
  <Application>Microsoft Office Word</Application>
  <DocSecurity>0</DocSecurity>
  <Lines>32</Lines>
  <Paragraphs>9</Paragraphs>
  <ScaleCrop>false</ScaleCrop>
  <Company>微软中国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東方彧 ₁₂ ₂₀</dc:creator>
  <cp:lastModifiedBy>黄磊磊</cp:lastModifiedBy>
  <cp:revision>2</cp:revision>
  <cp:lastPrinted>2021-07-21T09:34:00Z</cp:lastPrinted>
  <dcterms:created xsi:type="dcterms:W3CDTF">2021-07-28T06:41:00Z</dcterms:created>
  <dcterms:modified xsi:type="dcterms:W3CDTF">2021-07-28T06:41:00Z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